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B2A" w:rsidRPr="004505BD" w:rsidRDefault="00AD1B2A" w:rsidP="00AD1B2A"/>
    <w:tbl>
      <w:tblPr>
        <w:tblW w:w="14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813"/>
      </w:tblGrid>
      <w:tr w:rsidR="00AD1B2A" w:rsidRPr="004505BD" w:rsidTr="00AD1B2A">
        <w:trPr>
          <w:trHeight w:val="657"/>
        </w:trPr>
        <w:tc>
          <w:tcPr>
            <w:tcW w:w="14813" w:type="dxa"/>
          </w:tcPr>
          <w:p w:rsidR="00AD1B2A" w:rsidRPr="00AD1B2A" w:rsidRDefault="00AD1B2A" w:rsidP="00E900B8">
            <w:pPr>
              <w:jc w:val="center"/>
              <w:rPr>
                <w:b/>
                <w:bCs/>
                <w:szCs w:val="28"/>
              </w:rPr>
            </w:pPr>
            <w:r w:rsidRPr="00AD1B2A">
              <w:rPr>
                <w:b/>
                <w:bCs/>
                <w:szCs w:val="28"/>
              </w:rPr>
              <w:t>ИЗВЕЩЕНИЕ О ПРОВЕДЕНИИ СОБРАНИЯ О СОГЛАСОВАНИИ</w:t>
            </w:r>
          </w:p>
          <w:p w:rsidR="00AD1B2A" w:rsidRPr="00AD1B2A" w:rsidRDefault="00AD1B2A" w:rsidP="00E900B8">
            <w:pPr>
              <w:jc w:val="center"/>
              <w:rPr>
                <w:b/>
                <w:bCs/>
                <w:szCs w:val="28"/>
              </w:rPr>
            </w:pPr>
            <w:r w:rsidRPr="00AD1B2A">
              <w:rPr>
                <w:b/>
                <w:bCs/>
                <w:szCs w:val="28"/>
              </w:rPr>
              <w:t>МЕСТОПОЛОЖЕНИЯ ГРАНИЦЫ ЗЕМЕЛЬНОГО УЧАСТКА</w:t>
            </w:r>
          </w:p>
        </w:tc>
      </w:tr>
      <w:tr w:rsidR="00AD1B2A" w:rsidRPr="00D872B8" w:rsidTr="00AD1B2A">
        <w:trPr>
          <w:trHeight w:val="6992"/>
        </w:trPr>
        <w:tc>
          <w:tcPr>
            <w:tcW w:w="14813" w:type="dxa"/>
          </w:tcPr>
          <w:p w:rsidR="00AD1B2A" w:rsidRPr="00AD1B2A" w:rsidRDefault="00AD1B2A" w:rsidP="00E900B8">
            <w:pPr>
              <w:autoSpaceDE w:val="0"/>
              <w:autoSpaceDN w:val="0"/>
              <w:adjustRightInd w:val="0"/>
              <w:ind w:firstLine="284"/>
              <w:jc w:val="both"/>
              <w:rPr>
                <w:bCs/>
                <w:szCs w:val="28"/>
              </w:rPr>
            </w:pPr>
            <w:proofErr w:type="gramStart"/>
            <w:r w:rsidRPr="00AD1B2A">
              <w:rPr>
                <w:szCs w:val="28"/>
              </w:rPr>
              <w:t xml:space="preserve">Кадастровым инженером </w:t>
            </w:r>
            <w:r w:rsidRPr="00AD1B2A">
              <w:rPr>
                <w:szCs w:val="28"/>
                <w:u w:val="single"/>
              </w:rPr>
              <w:t xml:space="preserve">Пестовым Алексеем Васильевичем, 164609, Архангельская обл., Пинежский р-н, д. Ваймуша, ул. Гагарина, д. 1, </w:t>
            </w:r>
            <w:r w:rsidRPr="00AD1B2A">
              <w:rPr>
                <w:szCs w:val="28"/>
                <w:u w:val="single"/>
                <w:lang w:val="en-US"/>
              </w:rPr>
              <w:t>E</w:t>
            </w:r>
            <w:r w:rsidRPr="00AD1B2A">
              <w:rPr>
                <w:szCs w:val="28"/>
                <w:u w:val="single"/>
              </w:rPr>
              <w:t>-</w:t>
            </w:r>
            <w:r w:rsidRPr="00AD1B2A">
              <w:rPr>
                <w:szCs w:val="28"/>
                <w:u w:val="single"/>
                <w:lang w:val="en-US"/>
              </w:rPr>
              <w:t>mail</w:t>
            </w:r>
            <w:r w:rsidRPr="00AD1B2A">
              <w:rPr>
                <w:szCs w:val="28"/>
                <w:u w:val="single"/>
              </w:rPr>
              <w:t xml:space="preserve">: </w:t>
            </w:r>
            <w:proofErr w:type="spellStart"/>
            <w:r w:rsidRPr="00AD1B2A">
              <w:rPr>
                <w:szCs w:val="28"/>
                <w:u w:val="single"/>
                <w:lang w:val="en-US"/>
              </w:rPr>
              <w:t>pestovalexei</w:t>
            </w:r>
            <w:proofErr w:type="spellEnd"/>
            <w:r w:rsidRPr="00AD1B2A">
              <w:rPr>
                <w:szCs w:val="28"/>
                <w:u w:val="single"/>
              </w:rPr>
              <w:t>-29@</w:t>
            </w:r>
            <w:proofErr w:type="spellStart"/>
            <w:r w:rsidRPr="00AD1B2A">
              <w:rPr>
                <w:szCs w:val="28"/>
                <w:u w:val="single"/>
                <w:lang w:val="en-US"/>
              </w:rPr>
              <w:t>yandex</w:t>
            </w:r>
            <w:proofErr w:type="spellEnd"/>
            <w:r w:rsidRPr="00AD1B2A">
              <w:rPr>
                <w:szCs w:val="28"/>
                <w:u w:val="single"/>
              </w:rPr>
              <w:t>.</w:t>
            </w:r>
            <w:proofErr w:type="spellStart"/>
            <w:r w:rsidRPr="00AD1B2A">
              <w:rPr>
                <w:szCs w:val="28"/>
                <w:u w:val="single"/>
                <w:lang w:val="en-US"/>
              </w:rPr>
              <w:t>ru</w:t>
            </w:r>
            <w:proofErr w:type="spellEnd"/>
            <w:r w:rsidRPr="00AD1B2A">
              <w:rPr>
                <w:szCs w:val="28"/>
                <w:u w:val="single"/>
              </w:rPr>
              <w:t xml:space="preserve">, тел. 8(911)584-57-52, № регистрации в государственном реестре лиц, осуществляющих кадастровую деятельность 5761, </w:t>
            </w:r>
            <w:r w:rsidRPr="00AD1B2A">
              <w:rPr>
                <w:szCs w:val="28"/>
              </w:rPr>
              <w:t>выполняются кадастровые работы в</w:t>
            </w:r>
            <w:r w:rsidRPr="00AD1B2A">
              <w:rPr>
                <w:szCs w:val="28"/>
                <w:u w:val="single"/>
              </w:rPr>
              <w:t xml:space="preserve"> </w:t>
            </w:r>
            <w:r w:rsidRPr="00AD1B2A">
              <w:rPr>
                <w:bCs/>
                <w:szCs w:val="28"/>
              </w:rPr>
              <w:t>отношении земельного участка с кадастровым № 29:14:050303:1168, расположенного по адресу (местоположение)</w:t>
            </w:r>
            <w:r w:rsidRPr="00AD1B2A">
              <w:rPr>
                <w:szCs w:val="28"/>
              </w:rPr>
              <w:t>:</w:t>
            </w:r>
            <w:proofErr w:type="gramEnd"/>
            <w:r w:rsidRPr="00AD1B2A">
              <w:rPr>
                <w:szCs w:val="28"/>
              </w:rPr>
              <w:t xml:space="preserve"> </w:t>
            </w:r>
            <w:r w:rsidRPr="00AD1B2A">
              <w:rPr>
                <w:szCs w:val="28"/>
                <w:shd w:val="clear" w:color="auto" w:fill="F8F9FA"/>
              </w:rPr>
              <w:t>Архангельская обл., м</w:t>
            </w:r>
            <w:proofErr w:type="gramStart"/>
            <w:r w:rsidRPr="00AD1B2A">
              <w:rPr>
                <w:szCs w:val="28"/>
                <w:shd w:val="clear" w:color="auto" w:fill="F8F9FA"/>
              </w:rPr>
              <w:t>.р</w:t>
            </w:r>
            <w:proofErr w:type="gramEnd"/>
            <w:r w:rsidRPr="00AD1B2A">
              <w:rPr>
                <w:szCs w:val="28"/>
                <w:shd w:val="clear" w:color="auto" w:fill="F8F9FA"/>
              </w:rPr>
              <w:t>-н Пинежский, с.п. Карпогорское, с. Карпогоры, ул. Ленина, д. 29</w:t>
            </w:r>
            <w:r w:rsidRPr="00AD1B2A">
              <w:rPr>
                <w:szCs w:val="28"/>
              </w:rPr>
              <w:t xml:space="preserve">, номер кадастрового квартала </w:t>
            </w:r>
            <w:r w:rsidRPr="00AD1B2A">
              <w:rPr>
                <w:bCs/>
                <w:szCs w:val="28"/>
              </w:rPr>
              <w:t>29:14:050303</w:t>
            </w:r>
            <w:r w:rsidRPr="00AD1B2A">
              <w:rPr>
                <w:szCs w:val="28"/>
              </w:rPr>
              <w:t>.</w:t>
            </w:r>
          </w:p>
          <w:p w:rsidR="00AD1B2A" w:rsidRPr="00AD1B2A" w:rsidRDefault="00AD1B2A" w:rsidP="00E900B8">
            <w:pPr>
              <w:ind w:firstLine="284"/>
              <w:jc w:val="both"/>
              <w:rPr>
                <w:szCs w:val="28"/>
                <w:u w:val="single"/>
              </w:rPr>
            </w:pPr>
            <w:r w:rsidRPr="00AD1B2A">
              <w:rPr>
                <w:szCs w:val="28"/>
              </w:rPr>
              <w:t xml:space="preserve">Заказчиком кадастровых работ является Беляев А.Б., </w:t>
            </w:r>
            <w:r w:rsidRPr="00AD1B2A">
              <w:rPr>
                <w:bCs/>
                <w:iCs/>
                <w:szCs w:val="28"/>
              </w:rPr>
              <w:t xml:space="preserve">164600, </w:t>
            </w:r>
            <w:r w:rsidRPr="00AD1B2A">
              <w:rPr>
                <w:szCs w:val="28"/>
              </w:rPr>
              <w:t xml:space="preserve">Архангельская обл., Пинежский р-н, с. Карпогоры, </w:t>
            </w:r>
            <w:r w:rsidRPr="00AD1B2A">
              <w:rPr>
                <w:szCs w:val="28"/>
                <w:shd w:val="clear" w:color="auto" w:fill="F8F9FA"/>
              </w:rPr>
              <w:t>ул. Ленина, дом 29</w:t>
            </w:r>
            <w:r w:rsidRPr="00AD1B2A">
              <w:rPr>
                <w:szCs w:val="28"/>
              </w:rPr>
              <w:t>, кв. 1, тел. 8(921)292-79-08.</w:t>
            </w:r>
          </w:p>
          <w:p w:rsidR="00AD1B2A" w:rsidRPr="00AD1B2A" w:rsidRDefault="00AD1B2A" w:rsidP="00E900B8">
            <w:pPr>
              <w:pStyle w:val="af7"/>
              <w:ind w:firstLine="284"/>
              <w:jc w:val="both"/>
              <w:rPr>
                <w:szCs w:val="28"/>
                <w:u w:val="single"/>
              </w:rPr>
            </w:pPr>
            <w:r w:rsidRPr="00AD1B2A">
              <w:rPr>
                <w:szCs w:val="28"/>
              </w:rPr>
              <w:t>Собрание по поводу согласования местоположения границы состоится по адресу:</w:t>
            </w:r>
            <w:r w:rsidRPr="00AD1B2A">
              <w:rPr>
                <w:szCs w:val="28"/>
                <w:u w:val="single"/>
              </w:rPr>
              <w:t xml:space="preserve"> Архангельская обл., Пинежский р-н, с. Карпогоры, </w:t>
            </w:r>
            <w:r w:rsidRPr="00AD1B2A">
              <w:rPr>
                <w:bCs/>
                <w:szCs w:val="28"/>
                <w:u w:val="single"/>
              </w:rPr>
              <w:t xml:space="preserve">ул. Победы, д. 10б, кв. 6, </w:t>
            </w:r>
            <w:r w:rsidRPr="00AD1B2A">
              <w:rPr>
                <w:szCs w:val="28"/>
                <w:u w:val="single"/>
              </w:rPr>
              <w:t>«25» января 2023г. в 11 часов 00 минут.</w:t>
            </w:r>
          </w:p>
          <w:p w:rsidR="00AD1B2A" w:rsidRPr="00AD1B2A" w:rsidRDefault="00AD1B2A" w:rsidP="00E900B8">
            <w:pPr>
              <w:ind w:firstLine="284"/>
              <w:jc w:val="both"/>
              <w:rPr>
                <w:szCs w:val="28"/>
              </w:rPr>
            </w:pPr>
            <w:r w:rsidRPr="00AD1B2A">
              <w:rPr>
                <w:szCs w:val="28"/>
              </w:rPr>
              <w:t>С проектом межевого плана земельного участка можно ознакомиться по адресу:</w:t>
            </w:r>
            <w:r w:rsidRPr="00AD1B2A">
              <w:rPr>
                <w:szCs w:val="28"/>
                <w:u w:val="single"/>
              </w:rPr>
              <w:t xml:space="preserve"> </w:t>
            </w:r>
            <w:proofErr w:type="gramStart"/>
            <w:r w:rsidRPr="00AD1B2A">
              <w:rPr>
                <w:szCs w:val="28"/>
                <w:u w:val="single"/>
              </w:rPr>
              <w:t xml:space="preserve">Архангельская обл., Пинежский р-н, с. Карпогоры, </w:t>
            </w:r>
            <w:r w:rsidRPr="00AD1B2A">
              <w:rPr>
                <w:bCs/>
                <w:szCs w:val="28"/>
                <w:u w:val="single"/>
              </w:rPr>
              <w:t>ул. Победы, д. 10б, кв. 6</w:t>
            </w:r>
            <w:r w:rsidRPr="00AD1B2A">
              <w:rPr>
                <w:szCs w:val="28"/>
              </w:rPr>
              <w:t>.</w:t>
            </w:r>
            <w:proofErr w:type="gramEnd"/>
          </w:p>
          <w:p w:rsidR="00AD1B2A" w:rsidRPr="00AD1B2A" w:rsidRDefault="00AD1B2A" w:rsidP="00E900B8">
            <w:pPr>
              <w:ind w:firstLine="284"/>
              <w:jc w:val="both"/>
              <w:rPr>
                <w:szCs w:val="28"/>
              </w:rPr>
            </w:pPr>
            <w:r w:rsidRPr="00AD1B2A">
              <w:rPr>
                <w:szCs w:val="28"/>
              </w:rPr>
              <w:t>Требования о проведении согласования местоположения границ земельных участков на местности принимаются с «26» декабря 2022г. по «24» января 2023г., обоснованные возражения о местоположении границ земельных участков после ознакомления с проектом межевого плана принимаются с «26» декабря 2022г. по «24» января 2023г. по адресу:</w:t>
            </w:r>
            <w:r w:rsidRPr="00AD1B2A">
              <w:rPr>
                <w:szCs w:val="28"/>
                <w:u w:val="single"/>
              </w:rPr>
              <w:t xml:space="preserve"> </w:t>
            </w:r>
            <w:proofErr w:type="gramStart"/>
            <w:r w:rsidRPr="00AD1B2A">
              <w:rPr>
                <w:szCs w:val="28"/>
                <w:u w:val="single"/>
              </w:rPr>
              <w:t xml:space="preserve">Архангельская обл., Пинежский р-н, с. Карпогоры, </w:t>
            </w:r>
            <w:r w:rsidRPr="00AD1B2A">
              <w:rPr>
                <w:bCs/>
                <w:szCs w:val="28"/>
                <w:u w:val="single"/>
              </w:rPr>
              <w:t>ул. Победы, д. 10б, кв. 6</w:t>
            </w:r>
            <w:r w:rsidRPr="00AD1B2A">
              <w:rPr>
                <w:szCs w:val="28"/>
              </w:rPr>
              <w:t>.</w:t>
            </w:r>
            <w:proofErr w:type="gramEnd"/>
            <w:r w:rsidRPr="00AD1B2A">
              <w:rPr>
                <w:szCs w:val="28"/>
              </w:rPr>
              <w:t xml:space="preserve"> Смежные земельные участки, с правообладателями которых требуется согласовать местоположение границ: </w:t>
            </w:r>
          </w:p>
          <w:p w:rsidR="00AD1B2A" w:rsidRPr="00AD1B2A" w:rsidRDefault="00AD1B2A" w:rsidP="00E900B8">
            <w:pPr>
              <w:ind w:firstLine="284"/>
              <w:jc w:val="both"/>
              <w:rPr>
                <w:szCs w:val="28"/>
                <w:shd w:val="clear" w:color="auto" w:fill="F8F9FA"/>
              </w:rPr>
            </w:pPr>
            <w:r w:rsidRPr="00AD1B2A">
              <w:rPr>
                <w:szCs w:val="28"/>
              </w:rPr>
              <w:t xml:space="preserve">земельный участок, кадастровый номер: 29:14:050303:101, расположен по </w:t>
            </w:r>
            <w:r w:rsidRPr="00AD1B2A">
              <w:rPr>
                <w:bCs/>
                <w:szCs w:val="28"/>
              </w:rPr>
              <w:t>адресу (местоположение)</w:t>
            </w:r>
            <w:r w:rsidRPr="00AD1B2A">
              <w:rPr>
                <w:szCs w:val="28"/>
              </w:rPr>
              <w:t xml:space="preserve">: </w:t>
            </w:r>
            <w:r w:rsidRPr="00AD1B2A">
              <w:rPr>
                <w:szCs w:val="28"/>
                <w:shd w:val="clear" w:color="auto" w:fill="F8F9FA"/>
              </w:rPr>
              <w:t>установлено относительно ориентира, расположенного в границах участка. Ориентир жилой дом. Почтовый адрес ориентира: обл. Архангельская, р-н Пинежский, с. Карпогоры, ул. Ленина, дом 29.</w:t>
            </w:r>
          </w:p>
          <w:p w:rsidR="00AD1B2A" w:rsidRPr="00AD1B2A" w:rsidRDefault="00AD1B2A" w:rsidP="00E900B8">
            <w:pPr>
              <w:ind w:firstLine="284"/>
              <w:jc w:val="both"/>
              <w:rPr>
                <w:b/>
                <w:szCs w:val="28"/>
              </w:rPr>
            </w:pPr>
            <w:r w:rsidRPr="00AD1B2A">
              <w:rPr>
                <w:b/>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AD1B2A" w:rsidRPr="00EA62FC" w:rsidRDefault="00AD1B2A" w:rsidP="00AD1B2A">
      <w:pPr>
        <w:jc w:val="center"/>
        <w:rPr>
          <w:sz w:val="20"/>
        </w:rPr>
      </w:pPr>
    </w:p>
    <w:p w:rsidR="00184492" w:rsidRDefault="00184492" w:rsidP="00AD1B2A"/>
    <w:tbl>
      <w:tblPr>
        <w:tblW w:w="14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964"/>
      </w:tblGrid>
      <w:tr w:rsidR="00AD1B2A" w:rsidRPr="00F668E8" w:rsidTr="00AD1B2A">
        <w:trPr>
          <w:trHeight w:val="791"/>
        </w:trPr>
        <w:tc>
          <w:tcPr>
            <w:tcW w:w="14964" w:type="dxa"/>
          </w:tcPr>
          <w:p w:rsidR="00AD1B2A" w:rsidRPr="00AD1B2A" w:rsidRDefault="00AD1B2A" w:rsidP="00E900B8">
            <w:pPr>
              <w:jc w:val="center"/>
              <w:rPr>
                <w:b/>
                <w:bCs/>
                <w:szCs w:val="28"/>
              </w:rPr>
            </w:pPr>
            <w:r w:rsidRPr="00AD1B2A">
              <w:rPr>
                <w:b/>
                <w:bCs/>
                <w:szCs w:val="28"/>
              </w:rPr>
              <w:lastRenderedPageBreak/>
              <w:t>ИЗВЕЩЕНИЕ О ПРОВЕДЕНИИ СОБРАНИЯ О СОГЛАСОВАНИИ</w:t>
            </w:r>
          </w:p>
          <w:p w:rsidR="00AD1B2A" w:rsidRPr="00AD1B2A" w:rsidRDefault="00AD1B2A" w:rsidP="00E900B8">
            <w:pPr>
              <w:jc w:val="center"/>
              <w:rPr>
                <w:b/>
                <w:bCs/>
                <w:szCs w:val="28"/>
              </w:rPr>
            </w:pPr>
            <w:r w:rsidRPr="00AD1B2A">
              <w:rPr>
                <w:b/>
                <w:bCs/>
                <w:szCs w:val="28"/>
              </w:rPr>
              <w:t>МЕСТОПОЛОЖЕНИЯ ГРАНИЦЫ ЗЕМЕЛЬНОГО УЧАСТКА</w:t>
            </w:r>
          </w:p>
        </w:tc>
      </w:tr>
      <w:tr w:rsidR="00AD1B2A" w:rsidRPr="00F668E8" w:rsidTr="00AD1B2A">
        <w:trPr>
          <w:trHeight w:val="7653"/>
        </w:trPr>
        <w:tc>
          <w:tcPr>
            <w:tcW w:w="14964" w:type="dxa"/>
          </w:tcPr>
          <w:p w:rsidR="00AD1B2A" w:rsidRPr="00AD1B2A" w:rsidRDefault="00AD1B2A" w:rsidP="00E900B8">
            <w:pPr>
              <w:autoSpaceDE w:val="0"/>
              <w:autoSpaceDN w:val="0"/>
              <w:adjustRightInd w:val="0"/>
              <w:ind w:firstLine="284"/>
              <w:jc w:val="both"/>
              <w:rPr>
                <w:bCs/>
                <w:szCs w:val="28"/>
              </w:rPr>
            </w:pPr>
            <w:proofErr w:type="gramStart"/>
            <w:r w:rsidRPr="00AD1B2A">
              <w:rPr>
                <w:szCs w:val="28"/>
              </w:rPr>
              <w:t xml:space="preserve">Кадастровым инженером </w:t>
            </w:r>
            <w:r w:rsidRPr="00AD1B2A">
              <w:rPr>
                <w:szCs w:val="28"/>
                <w:u w:val="single"/>
              </w:rPr>
              <w:t xml:space="preserve">Пестовым Алексеем Васильевичем, 164609, Архангельская обл., Пинежский р-н, д. Ваймуша, ул. Гагарина, д. 1, </w:t>
            </w:r>
            <w:r w:rsidRPr="00AD1B2A">
              <w:rPr>
                <w:szCs w:val="28"/>
                <w:u w:val="single"/>
                <w:lang w:val="en-US"/>
              </w:rPr>
              <w:t>E</w:t>
            </w:r>
            <w:r w:rsidRPr="00AD1B2A">
              <w:rPr>
                <w:szCs w:val="28"/>
                <w:u w:val="single"/>
              </w:rPr>
              <w:t>-</w:t>
            </w:r>
            <w:r w:rsidRPr="00AD1B2A">
              <w:rPr>
                <w:szCs w:val="28"/>
                <w:u w:val="single"/>
                <w:lang w:val="en-US"/>
              </w:rPr>
              <w:t>mail</w:t>
            </w:r>
            <w:r w:rsidRPr="00AD1B2A">
              <w:rPr>
                <w:szCs w:val="28"/>
                <w:u w:val="single"/>
              </w:rPr>
              <w:t xml:space="preserve">: </w:t>
            </w:r>
            <w:proofErr w:type="spellStart"/>
            <w:r w:rsidRPr="00AD1B2A">
              <w:rPr>
                <w:szCs w:val="28"/>
                <w:u w:val="single"/>
                <w:lang w:val="en-US"/>
              </w:rPr>
              <w:t>pestovalexei</w:t>
            </w:r>
            <w:proofErr w:type="spellEnd"/>
            <w:r w:rsidRPr="00AD1B2A">
              <w:rPr>
                <w:szCs w:val="28"/>
                <w:u w:val="single"/>
              </w:rPr>
              <w:t>-29@</w:t>
            </w:r>
            <w:proofErr w:type="spellStart"/>
            <w:r w:rsidRPr="00AD1B2A">
              <w:rPr>
                <w:szCs w:val="28"/>
                <w:u w:val="single"/>
                <w:lang w:val="en-US"/>
              </w:rPr>
              <w:t>yandex</w:t>
            </w:r>
            <w:proofErr w:type="spellEnd"/>
            <w:r w:rsidRPr="00AD1B2A">
              <w:rPr>
                <w:szCs w:val="28"/>
                <w:u w:val="single"/>
              </w:rPr>
              <w:t>.</w:t>
            </w:r>
            <w:proofErr w:type="spellStart"/>
            <w:r w:rsidRPr="00AD1B2A">
              <w:rPr>
                <w:szCs w:val="28"/>
                <w:u w:val="single"/>
                <w:lang w:val="en-US"/>
              </w:rPr>
              <w:t>ru</w:t>
            </w:r>
            <w:proofErr w:type="spellEnd"/>
            <w:r w:rsidRPr="00AD1B2A">
              <w:rPr>
                <w:szCs w:val="28"/>
                <w:u w:val="single"/>
              </w:rPr>
              <w:t xml:space="preserve">, тел. 8(911)584-57-52, № регистрации в государственном реестре лиц, осуществляющих кадастровую деятельность 5761, </w:t>
            </w:r>
            <w:r w:rsidRPr="00AD1B2A">
              <w:rPr>
                <w:szCs w:val="28"/>
              </w:rPr>
              <w:t>выполняются кадастровые работы в</w:t>
            </w:r>
            <w:r w:rsidRPr="00AD1B2A">
              <w:rPr>
                <w:szCs w:val="28"/>
                <w:u w:val="single"/>
              </w:rPr>
              <w:t xml:space="preserve"> </w:t>
            </w:r>
            <w:r w:rsidRPr="00AD1B2A">
              <w:rPr>
                <w:bCs/>
                <w:szCs w:val="28"/>
              </w:rPr>
              <w:t>отношении земельного участка с кадастровым № 29:14:110401:146, расположенного по адресу (местоположение)</w:t>
            </w:r>
            <w:r w:rsidRPr="00AD1B2A">
              <w:rPr>
                <w:szCs w:val="28"/>
              </w:rPr>
              <w:t xml:space="preserve">: </w:t>
            </w:r>
            <w:r w:rsidRPr="00AD1B2A">
              <w:rPr>
                <w:szCs w:val="28"/>
                <w:shd w:val="clear" w:color="auto" w:fill="F8F9FA"/>
              </w:rPr>
              <w:t>установлено относительно ориентира, расположенного в границах участка.</w:t>
            </w:r>
            <w:proofErr w:type="gramEnd"/>
            <w:r w:rsidRPr="00AD1B2A">
              <w:rPr>
                <w:szCs w:val="28"/>
                <w:shd w:val="clear" w:color="auto" w:fill="F8F9FA"/>
              </w:rPr>
              <w:t xml:space="preserve"> Ориентир жилой дом. Почтовый адрес ориентира: обл. Архангельская, р-н Пинежский, д. Шотогорка, ул. Центральная, дом 24</w:t>
            </w:r>
            <w:r w:rsidRPr="00AD1B2A">
              <w:rPr>
                <w:szCs w:val="28"/>
              </w:rPr>
              <w:t xml:space="preserve">, номер кадастрового квартала </w:t>
            </w:r>
            <w:r w:rsidRPr="00AD1B2A">
              <w:rPr>
                <w:bCs/>
                <w:szCs w:val="28"/>
              </w:rPr>
              <w:t>29:14:110401</w:t>
            </w:r>
            <w:r w:rsidRPr="00AD1B2A">
              <w:rPr>
                <w:szCs w:val="28"/>
              </w:rPr>
              <w:t>.</w:t>
            </w:r>
          </w:p>
          <w:p w:rsidR="00AD1B2A" w:rsidRPr="00AD1B2A" w:rsidRDefault="00AD1B2A" w:rsidP="00E900B8">
            <w:pPr>
              <w:ind w:firstLine="284"/>
              <w:jc w:val="both"/>
              <w:rPr>
                <w:szCs w:val="28"/>
                <w:u w:val="single"/>
              </w:rPr>
            </w:pPr>
            <w:r w:rsidRPr="00AD1B2A">
              <w:rPr>
                <w:szCs w:val="28"/>
              </w:rPr>
              <w:t xml:space="preserve">Заказчиком кадастровых работ является Иванова Н.П., </w:t>
            </w:r>
            <w:r w:rsidRPr="00AD1B2A">
              <w:rPr>
                <w:bCs/>
                <w:iCs/>
                <w:szCs w:val="28"/>
              </w:rPr>
              <w:t xml:space="preserve">163020, г. </w:t>
            </w:r>
            <w:r w:rsidRPr="00AD1B2A">
              <w:rPr>
                <w:szCs w:val="28"/>
              </w:rPr>
              <w:t>Архангельск</w:t>
            </w:r>
            <w:r w:rsidRPr="00AD1B2A">
              <w:rPr>
                <w:szCs w:val="28"/>
                <w:shd w:val="clear" w:color="auto" w:fill="F8F9FA"/>
              </w:rPr>
              <w:t>, ул. Советская, дом 32</w:t>
            </w:r>
            <w:r w:rsidRPr="00AD1B2A">
              <w:rPr>
                <w:szCs w:val="28"/>
              </w:rPr>
              <w:t>, кв. 2, тел. 8(921)671-10-35.</w:t>
            </w:r>
          </w:p>
          <w:p w:rsidR="00AD1B2A" w:rsidRPr="00AD1B2A" w:rsidRDefault="00AD1B2A" w:rsidP="00E900B8">
            <w:pPr>
              <w:pStyle w:val="af7"/>
              <w:ind w:firstLine="284"/>
              <w:jc w:val="both"/>
              <w:rPr>
                <w:szCs w:val="28"/>
                <w:u w:val="single"/>
              </w:rPr>
            </w:pPr>
            <w:r w:rsidRPr="00AD1B2A">
              <w:rPr>
                <w:szCs w:val="28"/>
              </w:rPr>
              <w:t>Собрание по поводу согласования местоположения границы состоится по адресу:</w:t>
            </w:r>
            <w:r w:rsidRPr="00AD1B2A">
              <w:rPr>
                <w:szCs w:val="28"/>
                <w:u w:val="single"/>
              </w:rPr>
              <w:t xml:space="preserve"> Архангельская обл., Пинежский р-н, с. Карпогоры, </w:t>
            </w:r>
            <w:r w:rsidRPr="00AD1B2A">
              <w:rPr>
                <w:bCs/>
                <w:szCs w:val="28"/>
                <w:u w:val="single"/>
              </w:rPr>
              <w:t xml:space="preserve">ул. Победы, д. 10б, кв. 6, </w:t>
            </w:r>
            <w:r w:rsidRPr="00AD1B2A">
              <w:rPr>
                <w:szCs w:val="28"/>
                <w:u w:val="single"/>
              </w:rPr>
              <w:t>«25» января 2023г. в 10 часов 00 минут.</w:t>
            </w:r>
          </w:p>
          <w:p w:rsidR="00AD1B2A" w:rsidRPr="00AD1B2A" w:rsidRDefault="00AD1B2A" w:rsidP="00E900B8">
            <w:pPr>
              <w:ind w:firstLine="284"/>
              <w:jc w:val="both"/>
              <w:rPr>
                <w:szCs w:val="28"/>
              </w:rPr>
            </w:pPr>
            <w:r w:rsidRPr="00AD1B2A">
              <w:rPr>
                <w:szCs w:val="28"/>
              </w:rPr>
              <w:t>С проектом межевого плана земельного участка можно ознакомиться по адресу:</w:t>
            </w:r>
            <w:r w:rsidRPr="00AD1B2A">
              <w:rPr>
                <w:szCs w:val="28"/>
                <w:u w:val="single"/>
              </w:rPr>
              <w:t xml:space="preserve"> </w:t>
            </w:r>
            <w:proofErr w:type="gramStart"/>
            <w:r w:rsidRPr="00AD1B2A">
              <w:rPr>
                <w:szCs w:val="28"/>
                <w:u w:val="single"/>
              </w:rPr>
              <w:t xml:space="preserve">Архангельская обл., Пинежский р-н, с. Карпогоры, </w:t>
            </w:r>
            <w:r w:rsidRPr="00AD1B2A">
              <w:rPr>
                <w:bCs/>
                <w:szCs w:val="28"/>
                <w:u w:val="single"/>
              </w:rPr>
              <w:t>ул. Победы, д. 10б, кв. 6</w:t>
            </w:r>
            <w:r w:rsidRPr="00AD1B2A">
              <w:rPr>
                <w:szCs w:val="28"/>
              </w:rPr>
              <w:t>.</w:t>
            </w:r>
            <w:proofErr w:type="gramEnd"/>
          </w:p>
          <w:p w:rsidR="00AD1B2A" w:rsidRPr="00AD1B2A" w:rsidRDefault="00AD1B2A" w:rsidP="00E900B8">
            <w:pPr>
              <w:ind w:firstLine="284"/>
              <w:jc w:val="both"/>
              <w:rPr>
                <w:szCs w:val="28"/>
              </w:rPr>
            </w:pPr>
            <w:r w:rsidRPr="00AD1B2A">
              <w:rPr>
                <w:szCs w:val="28"/>
              </w:rPr>
              <w:t>Требования о проведении согласования местоположения границ земельных участков на местности принимаются с «26» декабря 2022г. по «24» января 2023г., обоснованные возражения о местоположении границ земельных участков после ознакомления с проектом межевого плана принимаются с «26» декабря 2022г. по «24» января 2023г. по адресу:</w:t>
            </w:r>
            <w:r w:rsidRPr="00AD1B2A">
              <w:rPr>
                <w:szCs w:val="28"/>
                <w:u w:val="single"/>
              </w:rPr>
              <w:t xml:space="preserve"> </w:t>
            </w:r>
            <w:proofErr w:type="gramStart"/>
            <w:r w:rsidRPr="00AD1B2A">
              <w:rPr>
                <w:szCs w:val="28"/>
                <w:u w:val="single"/>
              </w:rPr>
              <w:t xml:space="preserve">Архангельская обл., Пинежский р-н, с. Карпогоры, </w:t>
            </w:r>
            <w:r w:rsidRPr="00AD1B2A">
              <w:rPr>
                <w:bCs/>
                <w:szCs w:val="28"/>
                <w:u w:val="single"/>
              </w:rPr>
              <w:t>ул. Победы, д. 10б, кв. 6</w:t>
            </w:r>
            <w:r w:rsidRPr="00AD1B2A">
              <w:rPr>
                <w:szCs w:val="28"/>
              </w:rPr>
              <w:t>.</w:t>
            </w:r>
            <w:proofErr w:type="gramEnd"/>
            <w:r w:rsidRPr="00AD1B2A">
              <w:rPr>
                <w:szCs w:val="28"/>
              </w:rPr>
              <w:t xml:space="preserve"> Смежные земельные участки, с правообладателями которых требуется согласовать местоположение границ: </w:t>
            </w:r>
          </w:p>
          <w:p w:rsidR="00AD1B2A" w:rsidRPr="00AD1B2A" w:rsidRDefault="00AD1B2A" w:rsidP="00E900B8">
            <w:pPr>
              <w:ind w:firstLine="284"/>
              <w:jc w:val="both"/>
              <w:rPr>
                <w:szCs w:val="28"/>
                <w:shd w:val="clear" w:color="auto" w:fill="F8F9FA"/>
              </w:rPr>
            </w:pPr>
            <w:r w:rsidRPr="00AD1B2A">
              <w:rPr>
                <w:szCs w:val="28"/>
              </w:rPr>
              <w:t xml:space="preserve">земельный участок, кадастровый номер: 29:14:110401:29, расположен по </w:t>
            </w:r>
            <w:r w:rsidRPr="00AD1B2A">
              <w:rPr>
                <w:bCs/>
                <w:szCs w:val="28"/>
              </w:rPr>
              <w:t>адресу (местоположение)</w:t>
            </w:r>
            <w:r w:rsidRPr="00AD1B2A">
              <w:rPr>
                <w:szCs w:val="28"/>
              </w:rPr>
              <w:t xml:space="preserve">: </w:t>
            </w:r>
            <w:r w:rsidRPr="00AD1B2A">
              <w:rPr>
                <w:szCs w:val="28"/>
                <w:shd w:val="clear" w:color="auto" w:fill="F8F9FA"/>
              </w:rPr>
              <w:t>обл. Архангельская, р-н Пинежский, д. Шотогорка, ул. Центральная, дом 26.</w:t>
            </w:r>
          </w:p>
          <w:p w:rsidR="00AD1B2A" w:rsidRPr="00AD1B2A" w:rsidRDefault="00AD1B2A" w:rsidP="00E900B8">
            <w:pPr>
              <w:ind w:firstLine="284"/>
              <w:jc w:val="both"/>
              <w:rPr>
                <w:b/>
                <w:szCs w:val="28"/>
              </w:rPr>
            </w:pPr>
            <w:r w:rsidRPr="00AD1B2A">
              <w:rPr>
                <w:b/>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3C1150" w:rsidRDefault="003C1150" w:rsidP="00AD1B2A">
      <w:pPr>
        <w:sectPr w:rsidR="003C1150" w:rsidSect="00AD1B2A">
          <w:headerReference w:type="even" r:id="rId8"/>
          <w:headerReference w:type="default" r:id="rId9"/>
          <w:footerReference w:type="even" r:id="rId10"/>
          <w:footerReference w:type="default" r:id="rId11"/>
          <w:pgSz w:w="16838" w:h="11906" w:orient="landscape"/>
          <w:pgMar w:top="1701" w:right="1134" w:bottom="851" w:left="1134" w:header="709" w:footer="709" w:gutter="0"/>
          <w:cols w:space="708"/>
          <w:docGrid w:linePitch="360"/>
        </w:sectPr>
      </w:pPr>
    </w:p>
    <w:p w:rsidR="003C1150" w:rsidRPr="00747EED" w:rsidRDefault="003C1150" w:rsidP="003C1150">
      <w:pPr>
        <w:pStyle w:val="ab"/>
        <w:jc w:val="center"/>
        <w:rPr>
          <w:b/>
          <w:sz w:val="26"/>
          <w:szCs w:val="26"/>
        </w:rPr>
      </w:pPr>
      <w:r w:rsidRPr="00747EED">
        <w:rPr>
          <w:b/>
          <w:sz w:val="26"/>
          <w:szCs w:val="26"/>
        </w:rPr>
        <w:lastRenderedPageBreak/>
        <w:t>АДМИНИСТРАЦИИ</w:t>
      </w:r>
    </w:p>
    <w:p w:rsidR="003C1150" w:rsidRPr="00747EED" w:rsidRDefault="003C1150" w:rsidP="003C1150">
      <w:pPr>
        <w:pStyle w:val="ab"/>
        <w:jc w:val="center"/>
        <w:rPr>
          <w:b/>
          <w:sz w:val="26"/>
          <w:szCs w:val="26"/>
        </w:rPr>
      </w:pPr>
      <w:r w:rsidRPr="00747EED">
        <w:rPr>
          <w:b/>
          <w:sz w:val="26"/>
          <w:szCs w:val="26"/>
        </w:rPr>
        <w:t>ПИНЕЖСКОГО МУНИЦИПАЛЬНОГО РАЙОНА</w:t>
      </w:r>
    </w:p>
    <w:p w:rsidR="003C1150" w:rsidRPr="00747EED" w:rsidRDefault="003C1150" w:rsidP="003C1150">
      <w:pPr>
        <w:pStyle w:val="ab"/>
        <w:jc w:val="center"/>
        <w:rPr>
          <w:b/>
          <w:sz w:val="26"/>
          <w:szCs w:val="26"/>
        </w:rPr>
      </w:pPr>
      <w:r w:rsidRPr="00747EED">
        <w:rPr>
          <w:b/>
          <w:sz w:val="26"/>
          <w:szCs w:val="26"/>
        </w:rPr>
        <w:t>АРХАНГЕЛЬСКОЙ ОБЛАСТИ</w:t>
      </w:r>
    </w:p>
    <w:p w:rsidR="003C1150" w:rsidRPr="00747EED" w:rsidRDefault="003C1150" w:rsidP="003C1150">
      <w:pPr>
        <w:pStyle w:val="ab"/>
        <w:jc w:val="center"/>
        <w:rPr>
          <w:sz w:val="26"/>
          <w:szCs w:val="26"/>
        </w:rPr>
      </w:pPr>
    </w:p>
    <w:p w:rsidR="003C1150" w:rsidRPr="00747EED" w:rsidRDefault="003C1150" w:rsidP="003C1150">
      <w:pPr>
        <w:pStyle w:val="ab"/>
        <w:jc w:val="center"/>
        <w:rPr>
          <w:sz w:val="26"/>
          <w:szCs w:val="26"/>
        </w:rPr>
      </w:pPr>
    </w:p>
    <w:p w:rsidR="003C1150" w:rsidRPr="00747EED" w:rsidRDefault="003C1150" w:rsidP="003C1150">
      <w:pPr>
        <w:pStyle w:val="ab"/>
        <w:jc w:val="center"/>
        <w:rPr>
          <w:b/>
          <w:sz w:val="26"/>
          <w:szCs w:val="26"/>
        </w:rPr>
      </w:pPr>
      <w:proofErr w:type="gramStart"/>
      <w:r w:rsidRPr="00747EED">
        <w:rPr>
          <w:b/>
          <w:sz w:val="26"/>
          <w:szCs w:val="26"/>
        </w:rPr>
        <w:t>Р</w:t>
      </w:r>
      <w:proofErr w:type="gramEnd"/>
      <w:r w:rsidRPr="00747EED">
        <w:rPr>
          <w:b/>
          <w:sz w:val="26"/>
          <w:szCs w:val="26"/>
        </w:rPr>
        <w:t xml:space="preserve"> А С П О Р Я Ж Е Н И Е</w:t>
      </w:r>
    </w:p>
    <w:p w:rsidR="003C1150" w:rsidRPr="00747EED" w:rsidRDefault="003C1150" w:rsidP="003C1150">
      <w:pPr>
        <w:pStyle w:val="ab"/>
        <w:jc w:val="center"/>
        <w:rPr>
          <w:sz w:val="26"/>
          <w:szCs w:val="26"/>
        </w:rPr>
      </w:pPr>
    </w:p>
    <w:p w:rsidR="003C1150" w:rsidRPr="00747EED" w:rsidRDefault="003C1150" w:rsidP="003C1150">
      <w:pPr>
        <w:pStyle w:val="ab"/>
        <w:jc w:val="center"/>
        <w:rPr>
          <w:sz w:val="26"/>
          <w:szCs w:val="26"/>
        </w:rPr>
      </w:pPr>
    </w:p>
    <w:p w:rsidR="003C1150" w:rsidRPr="00747EED" w:rsidRDefault="003C1150" w:rsidP="003C1150">
      <w:pPr>
        <w:pStyle w:val="ab"/>
        <w:jc w:val="center"/>
        <w:rPr>
          <w:sz w:val="26"/>
          <w:szCs w:val="26"/>
        </w:rPr>
      </w:pPr>
      <w:r w:rsidRPr="00747EED">
        <w:rPr>
          <w:sz w:val="26"/>
          <w:szCs w:val="26"/>
        </w:rPr>
        <w:t xml:space="preserve">от 26 декабря 2022г. № 0224 - </w:t>
      </w:r>
      <w:proofErr w:type="spellStart"/>
      <w:proofErr w:type="gramStart"/>
      <w:r w:rsidRPr="00747EED">
        <w:rPr>
          <w:sz w:val="26"/>
          <w:szCs w:val="26"/>
        </w:rPr>
        <w:t>р</w:t>
      </w:r>
      <w:proofErr w:type="spellEnd"/>
      <w:proofErr w:type="gramEnd"/>
    </w:p>
    <w:p w:rsidR="003C1150" w:rsidRPr="00747EED" w:rsidRDefault="003C1150" w:rsidP="003C1150">
      <w:pPr>
        <w:pStyle w:val="ab"/>
        <w:jc w:val="center"/>
        <w:rPr>
          <w:sz w:val="26"/>
          <w:szCs w:val="26"/>
        </w:rPr>
      </w:pPr>
    </w:p>
    <w:p w:rsidR="003C1150" w:rsidRPr="00747EED" w:rsidRDefault="003C1150" w:rsidP="003C1150">
      <w:pPr>
        <w:pStyle w:val="ab"/>
        <w:jc w:val="center"/>
        <w:rPr>
          <w:sz w:val="26"/>
          <w:szCs w:val="26"/>
        </w:rPr>
      </w:pPr>
    </w:p>
    <w:p w:rsidR="003C1150" w:rsidRPr="00747EED" w:rsidRDefault="003C1150" w:rsidP="003C1150">
      <w:pPr>
        <w:pStyle w:val="ab"/>
        <w:jc w:val="center"/>
        <w:rPr>
          <w:sz w:val="20"/>
        </w:rPr>
      </w:pPr>
      <w:r w:rsidRPr="00747EED">
        <w:rPr>
          <w:sz w:val="20"/>
        </w:rPr>
        <w:t>с. Карпогоры</w:t>
      </w:r>
    </w:p>
    <w:p w:rsidR="003C1150" w:rsidRPr="00747EED" w:rsidRDefault="003C1150" w:rsidP="003C1150">
      <w:pPr>
        <w:pStyle w:val="ab"/>
        <w:jc w:val="center"/>
        <w:rPr>
          <w:sz w:val="26"/>
          <w:szCs w:val="26"/>
        </w:rPr>
      </w:pPr>
    </w:p>
    <w:p w:rsidR="003C1150" w:rsidRPr="00747EED" w:rsidRDefault="003C1150" w:rsidP="003C1150">
      <w:pPr>
        <w:pStyle w:val="ab"/>
        <w:jc w:val="center"/>
        <w:rPr>
          <w:sz w:val="26"/>
          <w:szCs w:val="26"/>
        </w:rPr>
      </w:pPr>
    </w:p>
    <w:p w:rsidR="003C1150" w:rsidRPr="00747EED" w:rsidRDefault="003C1150" w:rsidP="003C1150">
      <w:pPr>
        <w:pStyle w:val="ab"/>
        <w:jc w:val="center"/>
        <w:rPr>
          <w:b/>
          <w:sz w:val="26"/>
          <w:szCs w:val="26"/>
        </w:rPr>
      </w:pPr>
      <w:r w:rsidRPr="00747EED">
        <w:rPr>
          <w:b/>
          <w:bCs/>
          <w:sz w:val="26"/>
          <w:szCs w:val="26"/>
        </w:rPr>
        <w:t>О</w:t>
      </w:r>
      <w:r w:rsidRPr="00747EED">
        <w:rPr>
          <w:b/>
          <w:sz w:val="26"/>
          <w:szCs w:val="26"/>
        </w:rPr>
        <w:t xml:space="preserve"> разработке документации проекта планировки и проекта межевания территории объекта в землях лесного фонда «Лесовозная автомобильная дорога» расположенная на территории МО «Сосновское» </w:t>
      </w:r>
    </w:p>
    <w:p w:rsidR="003C1150" w:rsidRPr="00747EED" w:rsidRDefault="003C1150" w:rsidP="003C1150">
      <w:pPr>
        <w:pStyle w:val="ab"/>
        <w:jc w:val="center"/>
        <w:rPr>
          <w:b/>
          <w:sz w:val="26"/>
          <w:szCs w:val="26"/>
        </w:rPr>
      </w:pPr>
      <w:r w:rsidRPr="00747EED">
        <w:rPr>
          <w:b/>
          <w:sz w:val="26"/>
          <w:szCs w:val="26"/>
        </w:rPr>
        <w:t>Пинежского муниципального района Архангельской области.</w:t>
      </w:r>
    </w:p>
    <w:p w:rsidR="003C1150" w:rsidRPr="00747EED" w:rsidRDefault="003C1150" w:rsidP="003C1150">
      <w:pPr>
        <w:pStyle w:val="ab"/>
        <w:jc w:val="center"/>
        <w:rPr>
          <w:bCs/>
          <w:sz w:val="26"/>
          <w:szCs w:val="26"/>
        </w:rPr>
      </w:pPr>
    </w:p>
    <w:p w:rsidR="003C1150" w:rsidRPr="00747EED" w:rsidRDefault="003C1150" w:rsidP="003C1150">
      <w:pPr>
        <w:pStyle w:val="ab"/>
        <w:jc w:val="center"/>
        <w:rPr>
          <w:bCs/>
          <w:sz w:val="26"/>
          <w:szCs w:val="26"/>
        </w:rPr>
      </w:pPr>
    </w:p>
    <w:p w:rsidR="003C1150" w:rsidRPr="00747EED" w:rsidRDefault="003C1150" w:rsidP="003C1150">
      <w:pPr>
        <w:ind w:firstLine="709"/>
        <w:jc w:val="both"/>
        <w:rPr>
          <w:b/>
          <w:sz w:val="26"/>
          <w:szCs w:val="26"/>
        </w:rPr>
      </w:pPr>
      <w:r w:rsidRPr="00747EED">
        <w:rPr>
          <w:sz w:val="26"/>
          <w:szCs w:val="26"/>
        </w:rPr>
        <w:t>В соответствии со статьями 42, 43, 45 Градостроительного кодекса Российской Федерации от 29.12.2004 № 190-ФЗ, Федеральным законом от 06.10.2003 № 131-ФЗ «Об общих принципах организации местного самоуправления в Российской Федерации», на основании заявления ООО ПКП «Титан» и обращения ФГБУ «</w:t>
      </w:r>
      <w:proofErr w:type="spellStart"/>
      <w:r w:rsidRPr="00747EED">
        <w:rPr>
          <w:sz w:val="26"/>
          <w:szCs w:val="26"/>
        </w:rPr>
        <w:t>Рослесоинфорг</w:t>
      </w:r>
      <w:proofErr w:type="spellEnd"/>
      <w:r w:rsidRPr="00747EED">
        <w:rPr>
          <w:sz w:val="26"/>
          <w:szCs w:val="26"/>
        </w:rPr>
        <w:t xml:space="preserve">» администрация </w:t>
      </w:r>
      <w:r>
        <w:rPr>
          <w:sz w:val="26"/>
          <w:szCs w:val="26"/>
        </w:rPr>
        <w:t xml:space="preserve">МО «Пинежский район» </w:t>
      </w:r>
      <w:proofErr w:type="spellStart"/>
      <w:proofErr w:type="gramStart"/>
      <w:r w:rsidRPr="00747EED">
        <w:rPr>
          <w:b/>
          <w:sz w:val="26"/>
          <w:szCs w:val="26"/>
        </w:rPr>
        <w:t>п</w:t>
      </w:r>
      <w:proofErr w:type="spellEnd"/>
      <w:proofErr w:type="gramEnd"/>
      <w:r w:rsidRPr="00747EED">
        <w:rPr>
          <w:b/>
          <w:sz w:val="26"/>
          <w:szCs w:val="26"/>
        </w:rPr>
        <w:t xml:space="preserve"> о с т а </w:t>
      </w:r>
      <w:proofErr w:type="spellStart"/>
      <w:r w:rsidRPr="00747EED">
        <w:rPr>
          <w:b/>
          <w:sz w:val="26"/>
          <w:szCs w:val="26"/>
        </w:rPr>
        <w:t>н</w:t>
      </w:r>
      <w:proofErr w:type="spellEnd"/>
      <w:r w:rsidRPr="00747EED">
        <w:rPr>
          <w:b/>
          <w:sz w:val="26"/>
          <w:szCs w:val="26"/>
        </w:rPr>
        <w:t xml:space="preserve"> о в л я е т:</w:t>
      </w:r>
    </w:p>
    <w:p w:rsidR="003C1150" w:rsidRPr="00747EED" w:rsidRDefault="003C1150" w:rsidP="003C1150">
      <w:pPr>
        <w:ind w:firstLine="709"/>
        <w:jc w:val="both"/>
        <w:rPr>
          <w:sz w:val="26"/>
          <w:szCs w:val="26"/>
        </w:rPr>
      </w:pPr>
      <w:r w:rsidRPr="00747EED">
        <w:rPr>
          <w:sz w:val="26"/>
          <w:szCs w:val="26"/>
        </w:rPr>
        <w:t>1. Разработать проект планировки территории и проект межевания территории в землях лесного фонда «Лесовозная автомобильная дорога» расположенная на территории МО «Сосновское» Пинежского муниципального района Архангельской области.</w:t>
      </w:r>
    </w:p>
    <w:p w:rsidR="003C1150" w:rsidRPr="00747EED" w:rsidRDefault="003C1150" w:rsidP="003C1150">
      <w:pPr>
        <w:ind w:firstLine="709"/>
        <w:jc w:val="both"/>
        <w:rPr>
          <w:bCs/>
          <w:sz w:val="26"/>
          <w:szCs w:val="26"/>
        </w:rPr>
      </w:pPr>
      <w:r w:rsidRPr="00747EED">
        <w:rPr>
          <w:sz w:val="26"/>
          <w:szCs w:val="26"/>
        </w:rPr>
        <w:t>2. ООО ПКП «Титан» разработку документации проекта планировки и проекта межевания территории объекта в землях лесного фонда «Лесовозная автомобильная дорога»</w:t>
      </w:r>
      <w:r>
        <w:rPr>
          <w:sz w:val="26"/>
          <w:szCs w:val="26"/>
        </w:rPr>
        <w:t>,</w:t>
      </w:r>
      <w:r w:rsidRPr="00747EED">
        <w:rPr>
          <w:sz w:val="26"/>
          <w:szCs w:val="26"/>
        </w:rPr>
        <w:t xml:space="preserve"> расположенная на территории МО «Сосновское» Пинежского муниципального района Архангельской области</w:t>
      </w:r>
      <w:r>
        <w:rPr>
          <w:sz w:val="26"/>
          <w:szCs w:val="26"/>
        </w:rPr>
        <w:t>,</w:t>
      </w:r>
      <w:r w:rsidRPr="00747EED">
        <w:rPr>
          <w:sz w:val="26"/>
          <w:szCs w:val="26"/>
        </w:rPr>
        <w:t xml:space="preserve"> осуществить за счет собственных средств.</w:t>
      </w:r>
    </w:p>
    <w:p w:rsidR="003C1150" w:rsidRPr="00747EED" w:rsidRDefault="003C1150" w:rsidP="003C1150">
      <w:pPr>
        <w:ind w:firstLine="709"/>
        <w:jc w:val="both"/>
        <w:rPr>
          <w:bCs/>
          <w:sz w:val="26"/>
          <w:szCs w:val="26"/>
        </w:rPr>
      </w:pPr>
      <w:r w:rsidRPr="00747EED">
        <w:rPr>
          <w:bCs/>
          <w:sz w:val="26"/>
          <w:szCs w:val="26"/>
        </w:rPr>
        <w:t xml:space="preserve">3. До начала подготовки </w:t>
      </w:r>
      <w:r w:rsidRPr="00747EED">
        <w:rPr>
          <w:sz w:val="26"/>
          <w:szCs w:val="26"/>
        </w:rPr>
        <w:t>проекта планировки и проекта межевания территории объекта в землях лесного фонда «Лесовозная автомобильная дорога»</w:t>
      </w:r>
      <w:r>
        <w:rPr>
          <w:sz w:val="26"/>
          <w:szCs w:val="26"/>
        </w:rPr>
        <w:t>,</w:t>
      </w:r>
      <w:r w:rsidRPr="00747EED">
        <w:rPr>
          <w:sz w:val="26"/>
          <w:szCs w:val="26"/>
        </w:rPr>
        <w:t xml:space="preserve"> расположенная на территории МО «Сосновское» Пинежского муниципального района Архангельской области</w:t>
      </w:r>
      <w:r>
        <w:rPr>
          <w:sz w:val="26"/>
          <w:szCs w:val="26"/>
        </w:rPr>
        <w:t>,</w:t>
      </w:r>
      <w:r w:rsidRPr="00747EED">
        <w:rPr>
          <w:bCs/>
          <w:sz w:val="26"/>
          <w:szCs w:val="26"/>
        </w:rPr>
        <w:t xml:space="preserve"> оформить задание на подготовку документации администрации </w:t>
      </w:r>
      <w:r>
        <w:rPr>
          <w:bCs/>
          <w:sz w:val="26"/>
          <w:szCs w:val="26"/>
        </w:rPr>
        <w:t>МО «Пинежский</w:t>
      </w:r>
      <w:r w:rsidRPr="00747EED">
        <w:rPr>
          <w:bCs/>
          <w:sz w:val="26"/>
          <w:szCs w:val="26"/>
        </w:rPr>
        <w:t xml:space="preserve"> район</w:t>
      </w:r>
      <w:r>
        <w:rPr>
          <w:bCs/>
          <w:sz w:val="26"/>
          <w:szCs w:val="26"/>
        </w:rPr>
        <w:t>»</w:t>
      </w:r>
      <w:r w:rsidRPr="00747EED">
        <w:rPr>
          <w:bCs/>
          <w:sz w:val="26"/>
          <w:szCs w:val="26"/>
        </w:rPr>
        <w:t>.</w:t>
      </w:r>
    </w:p>
    <w:p w:rsidR="003C1150" w:rsidRPr="00747EED" w:rsidRDefault="003C1150" w:rsidP="003C1150">
      <w:pPr>
        <w:ind w:firstLine="709"/>
        <w:jc w:val="both"/>
        <w:rPr>
          <w:sz w:val="26"/>
          <w:szCs w:val="26"/>
        </w:rPr>
      </w:pPr>
      <w:r w:rsidRPr="00747EED">
        <w:rPr>
          <w:bCs/>
          <w:sz w:val="26"/>
          <w:szCs w:val="26"/>
        </w:rPr>
        <w:t xml:space="preserve">4. </w:t>
      </w:r>
      <w:proofErr w:type="gramStart"/>
      <w:r w:rsidRPr="00747EED">
        <w:rPr>
          <w:bCs/>
          <w:sz w:val="26"/>
          <w:szCs w:val="26"/>
        </w:rPr>
        <w:t>Контроль за</w:t>
      </w:r>
      <w:proofErr w:type="gramEnd"/>
      <w:r w:rsidRPr="00747EED">
        <w:rPr>
          <w:bCs/>
          <w:sz w:val="26"/>
          <w:szCs w:val="26"/>
        </w:rPr>
        <w:t xml:space="preserve"> исполнением настоящего распоряжения возложить на первого заместителя главы администрации Петухова С.С.</w:t>
      </w:r>
    </w:p>
    <w:p w:rsidR="003C1150" w:rsidRPr="00747EED" w:rsidRDefault="003C1150" w:rsidP="003C1150">
      <w:pPr>
        <w:ind w:firstLine="709"/>
        <w:jc w:val="both"/>
        <w:rPr>
          <w:sz w:val="26"/>
          <w:szCs w:val="26"/>
        </w:rPr>
      </w:pPr>
      <w:r w:rsidRPr="00747EED">
        <w:rPr>
          <w:sz w:val="26"/>
          <w:szCs w:val="26"/>
        </w:rPr>
        <w:t xml:space="preserve">5. Опубликовать настоящие распоряжение в Информационном вестнике </w:t>
      </w:r>
      <w:r>
        <w:rPr>
          <w:sz w:val="26"/>
          <w:szCs w:val="26"/>
        </w:rPr>
        <w:t xml:space="preserve">МО «Пинежский район» </w:t>
      </w:r>
      <w:r w:rsidRPr="00747EED">
        <w:rPr>
          <w:sz w:val="26"/>
          <w:szCs w:val="26"/>
        </w:rPr>
        <w:t xml:space="preserve">и разместить на официальном сайте администрации </w:t>
      </w:r>
      <w:r>
        <w:rPr>
          <w:sz w:val="26"/>
          <w:szCs w:val="26"/>
        </w:rPr>
        <w:t xml:space="preserve">МО «Пинежский район» </w:t>
      </w:r>
      <w:r w:rsidRPr="00747EED">
        <w:rPr>
          <w:sz w:val="26"/>
          <w:szCs w:val="26"/>
        </w:rPr>
        <w:t>(</w:t>
      </w:r>
      <w:r w:rsidRPr="003C1150">
        <w:rPr>
          <w:kern w:val="2"/>
          <w:sz w:val="26"/>
          <w:szCs w:val="26"/>
        </w:rPr>
        <w:t>www.pinezhye.ru</w:t>
      </w:r>
      <w:r w:rsidRPr="00747EED">
        <w:rPr>
          <w:sz w:val="26"/>
          <w:szCs w:val="26"/>
        </w:rPr>
        <w:t>).</w:t>
      </w:r>
    </w:p>
    <w:p w:rsidR="003C1150" w:rsidRPr="00747EED" w:rsidRDefault="003C1150" w:rsidP="003C1150">
      <w:pPr>
        <w:ind w:firstLine="709"/>
        <w:jc w:val="both"/>
        <w:rPr>
          <w:sz w:val="26"/>
          <w:szCs w:val="26"/>
        </w:rPr>
      </w:pPr>
    </w:p>
    <w:p w:rsidR="003C1150" w:rsidRPr="00747EED" w:rsidRDefault="003C1150" w:rsidP="003C1150">
      <w:pPr>
        <w:rPr>
          <w:sz w:val="26"/>
          <w:szCs w:val="26"/>
        </w:rPr>
      </w:pPr>
    </w:p>
    <w:p w:rsidR="003C1150" w:rsidRPr="00747EED" w:rsidRDefault="003C1150" w:rsidP="003C1150">
      <w:pPr>
        <w:rPr>
          <w:sz w:val="26"/>
          <w:szCs w:val="26"/>
        </w:rPr>
      </w:pPr>
      <w:r w:rsidRPr="00747EED">
        <w:rPr>
          <w:sz w:val="26"/>
          <w:szCs w:val="26"/>
        </w:rPr>
        <w:t xml:space="preserve">Глава Пинежского муниципального района                    </w:t>
      </w:r>
      <w:r>
        <w:rPr>
          <w:sz w:val="26"/>
          <w:szCs w:val="26"/>
        </w:rPr>
        <w:t xml:space="preserve">          </w:t>
      </w:r>
      <w:r w:rsidRPr="00747EED">
        <w:rPr>
          <w:sz w:val="26"/>
          <w:szCs w:val="26"/>
        </w:rPr>
        <w:t xml:space="preserve">                А.С. Чечулин</w:t>
      </w:r>
    </w:p>
    <w:sectPr w:rsidR="003C1150" w:rsidRPr="00747EED" w:rsidSect="00747EED">
      <w:headerReference w:type="default" r:id="rId12"/>
      <w:pgSz w:w="11905" w:h="16838" w:code="9"/>
      <w:pgMar w:top="851" w:right="851"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15B" w:rsidRDefault="004E615B" w:rsidP="004F38ED">
      <w:r>
        <w:separator/>
      </w:r>
    </w:p>
  </w:endnote>
  <w:endnote w:type="continuationSeparator" w:id="0">
    <w:p w:rsidR="004E615B" w:rsidRDefault="004E615B"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4A1969" w:rsidP="00DC722C">
    <w:pPr>
      <w:pStyle w:val="af4"/>
      <w:framePr w:wrap="around" w:vAnchor="text" w:hAnchor="margin" w:xAlign="right" w:y="1"/>
      <w:rPr>
        <w:rStyle w:val="af6"/>
      </w:rPr>
    </w:pPr>
    <w:r>
      <w:rPr>
        <w:rStyle w:val="af6"/>
      </w:rPr>
      <w:fldChar w:fldCharType="begin"/>
    </w:r>
    <w:r w:rsidR="00DC722C">
      <w:rPr>
        <w:rStyle w:val="af6"/>
      </w:rPr>
      <w:instrText xml:space="preserve">PAGE  </w:instrText>
    </w:r>
    <w:r>
      <w:rPr>
        <w:rStyle w:val="af6"/>
      </w:rPr>
      <w:fldChar w:fldCharType="end"/>
    </w:r>
  </w:p>
  <w:p w:rsidR="00DC722C" w:rsidRDefault="00DC722C" w:rsidP="00DC722C">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4"/>
      <w:ind w:right="360"/>
    </w:pPr>
  </w:p>
  <w:p w:rsidR="00DC722C" w:rsidRDefault="00DC722C">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15B" w:rsidRDefault="004E615B" w:rsidP="004F38ED">
      <w:r>
        <w:separator/>
      </w:r>
    </w:p>
  </w:footnote>
  <w:footnote w:type="continuationSeparator" w:id="0">
    <w:p w:rsidR="004E615B" w:rsidRDefault="004E615B"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4A1969" w:rsidP="00DC722C">
    <w:pPr>
      <w:pStyle w:val="af2"/>
      <w:framePr w:wrap="around" w:vAnchor="text" w:hAnchor="margin" w:xAlign="right" w:y="1"/>
      <w:rPr>
        <w:rStyle w:val="af6"/>
      </w:rPr>
    </w:pPr>
    <w:r>
      <w:rPr>
        <w:rStyle w:val="af6"/>
      </w:rPr>
      <w:fldChar w:fldCharType="begin"/>
    </w:r>
    <w:r w:rsidR="00DC722C">
      <w:rPr>
        <w:rStyle w:val="af6"/>
      </w:rPr>
      <w:instrText xml:space="preserve">PAGE  </w:instrText>
    </w:r>
    <w:r>
      <w:rPr>
        <w:rStyle w:val="af6"/>
      </w:rPr>
      <w:fldChar w:fldCharType="end"/>
    </w:r>
  </w:p>
  <w:p w:rsidR="00DC722C" w:rsidRDefault="00DC722C" w:rsidP="00DC722C">
    <w:pPr>
      <w:pStyle w:val="af2"/>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2"/>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23F" w:rsidRDefault="004E615B" w:rsidP="00BB1006">
    <w:pPr>
      <w:pStyle w:val="af2"/>
      <w:tabs>
        <w:tab w:val="clear" w:pos="4677"/>
        <w:tab w:val="clear" w:pos="9355"/>
        <w:tab w:val="left" w:pos="7464"/>
      </w:tabs>
      <w:jc w:val="right"/>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B17D36"/>
    <w:multiLevelType w:val="hybridMultilevel"/>
    <w:tmpl w:val="908AA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B28E0"/>
    <w:multiLevelType w:val="hybridMultilevel"/>
    <w:tmpl w:val="39560A1E"/>
    <w:lvl w:ilvl="0" w:tplc="E12853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0D5365D4"/>
    <w:multiLevelType w:val="hybridMultilevel"/>
    <w:tmpl w:val="1F4E3DCA"/>
    <w:lvl w:ilvl="0" w:tplc="6EB48A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38257D"/>
    <w:multiLevelType w:val="hybridMultilevel"/>
    <w:tmpl w:val="D14602A6"/>
    <w:lvl w:ilvl="0" w:tplc="B9A805E0">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58552EC"/>
    <w:multiLevelType w:val="hybridMultilevel"/>
    <w:tmpl w:val="D7C67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F0068FE"/>
    <w:multiLevelType w:val="multilevel"/>
    <w:tmpl w:val="682CFAA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6096CB6"/>
    <w:multiLevelType w:val="hybridMultilevel"/>
    <w:tmpl w:val="498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4250D"/>
    <w:multiLevelType w:val="hybridMultilevel"/>
    <w:tmpl w:val="68029DBC"/>
    <w:lvl w:ilvl="0" w:tplc="B42814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7CB6245"/>
    <w:multiLevelType w:val="hybridMultilevel"/>
    <w:tmpl w:val="01C42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474D5C"/>
    <w:multiLevelType w:val="hybridMultilevel"/>
    <w:tmpl w:val="6296828A"/>
    <w:lvl w:ilvl="0" w:tplc="531CC01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4F3046F"/>
    <w:multiLevelType w:val="hybridMultilevel"/>
    <w:tmpl w:val="AD04E0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9">
    <w:nsid w:val="3E1867C4"/>
    <w:multiLevelType w:val="hybridMultilevel"/>
    <w:tmpl w:val="10A8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614CE2"/>
    <w:multiLevelType w:val="hybridMultilevel"/>
    <w:tmpl w:val="8EB42D9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4A110FB"/>
    <w:multiLevelType w:val="hybridMultilevel"/>
    <w:tmpl w:val="77C8A7D0"/>
    <w:lvl w:ilvl="0" w:tplc="B2ACF7A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8B6426C"/>
    <w:multiLevelType w:val="hybridMultilevel"/>
    <w:tmpl w:val="908CB4D2"/>
    <w:lvl w:ilvl="0" w:tplc="10D886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C31267F"/>
    <w:multiLevelType w:val="hybridMultilevel"/>
    <w:tmpl w:val="98F430A6"/>
    <w:lvl w:ilvl="0" w:tplc="DDB06B24">
      <w:start w:val="1"/>
      <w:numFmt w:val="decimal"/>
      <w:lvlText w:val="%1."/>
      <w:lvlJc w:val="left"/>
      <w:pPr>
        <w:tabs>
          <w:tab w:val="num" w:pos="1683"/>
        </w:tabs>
        <w:ind w:left="1683" w:hanging="9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D33464A"/>
    <w:multiLevelType w:val="hybridMultilevel"/>
    <w:tmpl w:val="5E8A6F14"/>
    <w:lvl w:ilvl="0" w:tplc="0419000F">
      <w:start w:val="1"/>
      <w:numFmt w:val="decimal"/>
      <w:lvlText w:val="%1."/>
      <w:lvlJc w:val="left"/>
      <w:pPr>
        <w:tabs>
          <w:tab w:val="num" w:pos="1068"/>
        </w:tabs>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45C6B39"/>
    <w:multiLevelType w:val="hybridMultilevel"/>
    <w:tmpl w:val="EF8C648E"/>
    <w:lvl w:ilvl="0" w:tplc="261C6F4A">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4DC0E30"/>
    <w:multiLevelType w:val="hybridMultilevel"/>
    <w:tmpl w:val="EDF09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30">
    <w:nsid w:val="66B632D8"/>
    <w:multiLevelType w:val="hybridMultilevel"/>
    <w:tmpl w:val="865ACDEC"/>
    <w:lvl w:ilvl="0" w:tplc="9626DE72">
      <w:start w:val="1"/>
      <w:numFmt w:val="decimal"/>
      <w:lvlText w:val="%1."/>
      <w:lvlJc w:val="left"/>
      <w:pPr>
        <w:ind w:left="1040" w:hanging="360"/>
      </w:pPr>
      <w:rPr>
        <w:rFonts w:ascii="Times New Roman" w:eastAsia="Times New Roman" w:hAnsi="Times New Roman" w:cs="Times New Roman"/>
      </w:rPr>
    </w:lvl>
    <w:lvl w:ilvl="1" w:tplc="04190019">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FF3E2F"/>
    <w:multiLevelType w:val="multilevel"/>
    <w:tmpl w:val="AD58778A"/>
    <w:lvl w:ilvl="0">
      <w:start w:val="4"/>
      <w:numFmt w:val="decimal"/>
      <w:lvlText w:val="%1."/>
      <w:lvlJc w:val="left"/>
      <w:pPr>
        <w:ind w:left="450" w:hanging="450"/>
      </w:pPr>
      <w:rPr>
        <w:rFonts w:hint="default"/>
      </w:rPr>
    </w:lvl>
    <w:lvl w:ilvl="1">
      <w:start w:val="2"/>
      <w:numFmt w:val="decimal"/>
      <w:lvlText w:val="%1.%2."/>
      <w:lvlJc w:val="left"/>
      <w:pPr>
        <w:ind w:left="2120" w:hanging="72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5280" w:hanging="108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440" w:hanging="1440"/>
      </w:pPr>
      <w:rPr>
        <w:rFonts w:hint="default"/>
      </w:rPr>
    </w:lvl>
    <w:lvl w:ilvl="6">
      <w:start w:val="1"/>
      <w:numFmt w:val="decimal"/>
      <w:lvlText w:val="%1.%2.%3.%4.%5.%6.%7."/>
      <w:lvlJc w:val="left"/>
      <w:pPr>
        <w:ind w:left="10200" w:hanging="1800"/>
      </w:pPr>
      <w:rPr>
        <w:rFonts w:hint="default"/>
      </w:rPr>
    </w:lvl>
    <w:lvl w:ilvl="7">
      <w:start w:val="1"/>
      <w:numFmt w:val="decimal"/>
      <w:lvlText w:val="%1.%2.%3.%4.%5.%6.%7.%8."/>
      <w:lvlJc w:val="left"/>
      <w:pPr>
        <w:ind w:left="11600" w:hanging="1800"/>
      </w:pPr>
      <w:rPr>
        <w:rFonts w:hint="default"/>
      </w:rPr>
    </w:lvl>
    <w:lvl w:ilvl="8">
      <w:start w:val="1"/>
      <w:numFmt w:val="decimal"/>
      <w:lvlText w:val="%1.%2.%3.%4.%5.%6.%7.%8.%9."/>
      <w:lvlJc w:val="left"/>
      <w:pPr>
        <w:ind w:left="13360" w:hanging="2160"/>
      </w:pPr>
      <w:rPr>
        <w:rFonts w:hint="default"/>
      </w:rPr>
    </w:lvl>
  </w:abstractNum>
  <w:abstractNum w:abstractNumId="33">
    <w:nsid w:val="73C060CE"/>
    <w:multiLevelType w:val="hybridMultilevel"/>
    <w:tmpl w:val="EB304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E1560F"/>
    <w:multiLevelType w:val="hybridMultilevel"/>
    <w:tmpl w:val="314C7E9E"/>
    <w:lvl w:ilvl="0" w:tplc="EAC2B6CC">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7C8F5EEC"/>
    <w:multiLevelType w:val="hybridMultilevel"/>
    <w:tmpl w:val="E2F09D50"/>
    <w:lvl w:ilvl="0" w:tplc="53B00FD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CAF0AE0"/>
    <w:multiLevelType w:val="hybridMultilevel"/>
    <w:tmpl w:val="6AACA8AE"/>
    <w:lvl w:ilvl="0" w:tplc="F1DC4E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1"/>
  </w:num>
  <w:num w:numId="2">
    <w:abstractNumId w:val="25"/>
  </w:num>
  <w:num w:numId="3">
    <w:abstractNumId w:val="0"/>
  </w:num>
  <w:num w:numId="4">
    <w:abstractNumId w:val="18"/>
  </w:num>
  <w:num w:numId="5">
    <w:abstractNumId w:val="34"/>
  </w:num>
  <w:num w:numId="6">
    <w:abstractNumId w:val="22"/>
  </w:num>
  <w:num w:numId="7">
    <w:abstractNumId w:val="36"/>
  </w:num>
  <w:num w:numId="8">
    <w:abstractNumId w:val="21"/>
  </w:num>
  <w:num w:numId="9">
    <w:abstractNumId w:val="27"/>
  </w:num>
  <w:num w:numId="10">
    <w:abstractNumId w:val="7"/>
  </w:num>
  <w:num w:numId="11">
    <w:abstractNumId w:val="26"/>
  </w:num>
  <w:num w:numId="12">
    <w:abstractNumId w:val="20"/>
  </w:num>
  <w:num w:numId="13">
    <w:abstractNumId w:val="11"/>
  </w:num>
  <w:num w:numId="14">
    <w:abstractNumId w:val="8"/>
  </w:num>
  <w:num w:numId="15">
    <w:abstractNumId w:val="14"/>
  </w:num>
  <w:num w:numId="16">
    <w:abstractNumId w:val="30"/>
  </w:num>
  <w:num w:numId="17">
    <w:abstractNumId w:val="32"/>
  </w:num>
  <w:num w:numId="18">
    <w:abstractNumId w:val="10"/>
  </w:num>
  <w:num w:numId="19">
    <w:abstractNumId w:val="19"/>
  </w:num>
  <w:num w:numId="20">
    <w:abstractNumId w:val="29"/>
  </w:num>
  <w:num w:numId="21">
    <w:abstractNumId w:val="13"/>
  </w:num>
  <w:num w:numId="22">
    <w:abstractNumId w:val="15"/>
  </w:num>
  <w:num w:numId="23">
    <w:abstractNumId w:val="24"/>
  </w:num>
  <w:num w:numId="24">
    <w:abstractNumId w:val="16"/>
  </w:num>
  <w:num w:numId="25">
    <w:abstractNumId w:val="12"/>
  </w:num>
  <w:num w:numId="26">
    <w:abstractNumId w:val="5"/>
  </w:num>
  <w:num w:numId="27">
    <w:abstractNumId w:val="6"/>
  </w:num>
  <w:num w:numId="28">
    <w:abstractNumId w:val="9"/>
  </w:num>
  <w:num w:numId="29">
    <w:abstractNumId w:val="33"/>
  </w:num>
  <w:num w:numId="30">
    <w:abstractNumId w:val="28"/>
  </w:num>
  <w:num w:numId="31">
    <w:abstractNumId w:val="35"/>
  </w:num>
  <w:num w:numId="32">
    <w:abstractNumId w:val="23"/>
  </w:num>
  <w:num w:numId="33">
    <w:abstractNumId w:val="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64F7"/>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70"/>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1FE2"/>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2D34"/>
    <w:rsid w:val="0014310A"/>
    <w:rsid w:val="00143A89"/>
    <w:rsid w:val="00145D4B"/>
    <w:rsid w:val="00146817"/>
    <w:rsid w:val="00150D7D"/>
    <w:rsid w:val="0015154F"/>
    <w:rsid w:val="00151563"/>
    <w:rsid w:val="00152191"/>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492"/>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982"/>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25B"/>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736"/>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512"/>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1DCA"/>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97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150"/>
    <w:rsid w:val="003C193E"/>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0D9"/>
    <w:rsid w:val="00416337"/>
    <w:rsid w:val="00416AB0"/>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09D"/>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1969"/>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5B"/>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1EA"/>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6D1"/>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681"/>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183"/>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8E3"/>
    <w:rsid w:val="00864923"/>
    <w:rsid w:val="00864F05"/>
    <w:rsid w:val="008650D0"/>
    <w:rsid w:val="00865288"/>
    <w:rsid w:val="008653CF"/>
    <w:rsid w:val="008653D7"/>
    <w:rsid w:val="008659CD"/>
    <w:rsid w:val="00867356"/>
    <w:rsid w:val="00867600"/>
    <w:rsid w:val="00870E6E"/>
    <w:rsid w:val="00871187"/>
    <w:rsid w:val="0087264B"/>
    <w:rsid w:val="00873A84"/>
    <w:rsid w:val="00873C0A"/>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1036"/>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3F0E"/>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61A"/>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75C"/>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86EA0"/>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12D"/>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B2A"/>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4B3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499"/>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429"/>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C79"/>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888"/>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037"/>
    <w:rsid w:val="00D64E37"/>
    <w:rsid w:val="00D660AD"/>
    <w:rsid w:val="00D67685"/>
    <w:rsid w:val="00D67D5F"/>
    <w:rsid w:val="00D7064A"/>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C722C"/>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301D"/>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4296"/>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89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491"/>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3C6B"/>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19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uiPriority w:val="99"/>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uiPriority w:val="99"/>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qFormat/>
    <w:rsid w:val="00E35501"/>
    <w:pPr>
      <w:ind w:left="720"/>
      <w:contextualSpacing/>
    </w:pPr>
    <w:rPr>
      <w:sz w:val="24"/>
      <w:szCs w:val="24"/>
    </w:rPr>
  </w:style>
  <w:style w:type="character" w:customStyle="1" w:styleId="ConsPlusNormal0">
    <w:name w:val="ConsPlusNormal Знак"/>
    <w:link w:val="ConsPlusNormal"/>
    <w:uiPriority w:val="99"/>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iPriority w:val="99"/>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uiPriority w:val="99"/>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uiPriority w:val="99"/>
    <w:rsid w:val="00751513"/>
    <w:rPr>
      <w:rFonts w:ascii="Times New Roman" w:eastAsia="Times New Roman" w:hAnsi="Times New Roman" w:cs="Times New Roman"/>
      <w:sz w:val="24"/>
      <w:szCs w:val="24"/>
      <w:lang w:eastAsia="ru-RU"/>
    </w:rPr>
  </w:style>
  <w:style w:type="character" w:styleId="af6">
    <w:name w:val="page number"/>
    <w:basedOn w:val="a1"/>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 w:type="paragraph" w:styleId="1fa">
    <w:name w:val="toc 1"/>
    <w:basedOn w:val="a0"/>
    <w:next w:val="a0"/>
    <w:autoRedefine/>
    <w:semiHidden/>
    <w:rsid w:val="00DC722C"/>
    <w:pPr>
      <w:widowControl w:val="0"/>
      <w:tabs>
        <w:tab w:val="left" w:pos="0"/>
        <w:tab w:val="left" w:pos="1955"/>
      </w:tabs>
      <w:autoSpaceDE w:val="0"/>
      <w:autoSpaceDN w:val="0"/>
      <w:adjustRightInd w:val="0"/>
      <w:jc w:val="both"/>
    </w:pPr>
    <w:rPr>
      <w:rFonts w:eastAsia="MS Mincho"/>
      <w:sz w:val="27"/>
      <w:szCs w:val="27"/>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 w:id="18172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F2DE5-8B75-4A3F-BE9B-B6CD3ABE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950</Words>
  <Characters>5415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uprav</dc:creator>
  <cp:lastModifiedBy>uprav</cp:lastModifiedBy>
  <cp:revision>5</cp:revision>
  <dcterms:created xsi:type="dcterms:W3CDTF">2022-12-21T13:44:00Z</dcterms:created>
  <dcterms:modified xsi:type="dcterms:W3CDTF">2022-12-26T13:12:00Z</dcterms:modified>
</cp:coreProperties>
</file>